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u w:val="single"/>
          <w:rtl w:val="0"/>
        </w:rPr>
        <w:t xml:space="preserve">ANEXO 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Modelo de esquema de financiamiento para el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hd w:fill="ffffff" w:val="clear"/>
        <w:spacing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b w:val="1"/>
          <w:bCs w:val="1"/>
          <w:rtl w:val="0"/>
        </w:rPr>
        <w:t xml:space="preserve">Estímulo para la Formación Audiovisual Independiente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El siguiente es el modelo de esquema de financiamiento que deberá utilizarse para la solicitud de apoyo. Si tiene dudas favor de contactarnos vía correo electrónico: estimulo.formacion@imcine.gob.mx, o bien en el número de teléfono de la Dirección de Vinculación Regional y Comunitaria: 55.65.52.05.56, de lunes a viernes de 10:00 a 16:00 hrs., hora del centro.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4115.0" w:type="dxa"/>
        <w:jc w:val="left"/>
        <w:tblLayout w:type="fixed"/>
        <w:tblLook w:val="0400"/>
      </w:tblPr>
      <w:tblGrid>
        <w:gridCol w:w="3510"/>
        <w:gridCol w:w="10605"/>
        <w:tblGridChange w:id="0">
          <w:tblGrid>
            <w:gridCol w:w="3510"/>
            <w:gridCol w:w="10605"/>
          </w:tblGrid>
        </w:tblGridChange>
      </w:tblGrid>
      <w:tr>
        <w:trPr>
          <w:cantSplit w:val="0"/>
          <w:trHeight w:val="48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Nombre 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Costo  total del proyecto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85.976562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Monto solicitado al EFAI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spacing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shd w:fill="ffffff" w:val="clear"/>
        <w:spacing w:line="240" w:lineRule="auto"/>
        <w:jc w:val="both"/>
        <w:rPr>
          <w:sz w:val="20"/>
          <w:szCs w:val="20"/>
        </w:rPr>
      </w:pPr>
      <w:r w:rsidDel="00000000" w:rsidR="00000000" w:rsidRPr="00000000">
        <w:rPr>
          <w:rtl w:val="0"/>
        </w:rPr>
        <w:t xml:space="preserve">Notas: El</w:t>
      </w:r>
      <w:r w:rsidDel="00000000" w:rsidR="00000000" w:rsidRPr="00000000">
        <w:rPr>
          <w:sz w:val="20"/>
          <w:szCs w:val="20"/>
          <w:rtl w:val="0"/>
        </w:rPr>
        <w:t xml:space="preserve"> porcentaje del recurso EFAI sumado a otras aportaciones federales no deberá superar el 80% del costo total del proyecto. Deberá agregar en el mismo documento PDF las cartas compromiso, o bien, convenios o contratos que avalen las aportaciones de la persona solicitante, del colectivo y/o de terceros.</w:t>
      </w:r>
    </w:p>
    <w:p w:rsidR="00000000" w:rsidDel="00000000" w:rsidP="00000000" w:rsidRDefault="00000000" w:rsidRPr="00000000" w14:paraId="0000000E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4250.0" w:type="dxa"/>
        <w:jc w:val="left"/>
        <w:tblLayout w:type="fixed"/>
        <w:tblLook w:val="0400"/>
      </w:tblPr>
      <w:tblGrid>
        <w:gridCol w:w="7245"/>
        <w:gridCol w:w="1545"/>
        <w:gridCol w:w="1680"/>
        <w:gridCol w:w="2415"/>
        <w:gridCol w:w="1365"/>
        <w:tblGridChange w:id="0">
          <w:tblGrid>
            <w:gridCol w:w="7245"/>
            <w:gridCol w:w="1545"/>
            <w:gridCol w:w="1680"/>
            <w:gridCol w:w="2415"/>
            <w:gridCol w:w="136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F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FUENTE DE FINANCIAMIENTO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0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Efectivo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Especie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 de aportación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 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spacing w:line="240" w:lineRule="auto"/>
              <w:jc w:val="center"/>
              <w:rPr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EFAI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Nombre de la fuente de financiamiento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Nombre de la fuente de financiamiento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1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2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%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3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i w:val="1"/>
                <w:iCs w:val="1"/>
                <w:sz w:val="18"/>
                <w:szCs w:val="18"/>
                <w:rtl w:val="0"/>
              </w:rPr>
              <w:t xml:space="preserve">Insertar líneas según corresponda a las fuentes de financiamiento 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4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5">
            <w:pPr>
              <w:spacing w:line="240" w:lineRule="auto"/>
              <w:jc w:val="both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6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$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7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8"/>
                <w:szCs w:val="18"/>
                <w:rtl w:val="0"/>
              </w:rPr>
              <w:t xml:space="preserve">%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8">
            <w:pPr>
              <w:spacing w:line="240" w:lineRule="auto"/>
              <w:jc w:val="right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TOTALES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9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A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B">
            <w:pPr>
              <w:spacing w:line="240" w:lineRule="auto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$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C">
            <w:pPr>
              <w:spacing w:line="240" w:lineRule="auto"/>
              <w:jc w:val="center"/>
              <w:rPr>
                <w:rFonts w:ascii="Times New Roman" w:cs="Times New Roman" w:eastAsia="Times New Roman" w:hAnsi="Times New Roman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100.00%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hd w:fill="ffffff" w:val="clear"/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_____________________________________________</w:t>
        <w:tab/>
        <w:tab/>
        <w:tab/>
        <w:tab/>
        <w:tab/>
        <w:tab/>
        <w:tab/>
        <w:t xml:space="preserve">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hd w:fill="ffffff" w:val="clear"/>
        <w:spacing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sz w:val="20"/>
          <w:szCs w:val="20"/>
          <w:rtl w:val="0"/>
        </w:rPr>
        <w:t xml:space="preserve">Nombre completo y firma </w:t>
        <w:tab/>
        <w:tab/>
        <w:tab/>
        <w:tab/>
        <w:tab/>
        <w:tab/>
        <w:tab/>
        <w:tab/>
        <w:tab/>
        <w:t xml:space="preserve">               Día/mes/año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160" w:line="259" w:lineRule="auto"/>
        <w:rPr>
          <w:color w:val="0000ff"/>
          <w:sz w:val="20"/>
          <w:szCs w:val="20"/>
        </w:rPr>
        <w:sectPr>
          <w:pgSz w:h="11909" w:w="16834" w:orient="landscape"/>
          <w:pgMar w:bottom="1440" w:top="992.1259842519685" w:left="1440" w:right="1440" w:header="720" w:footer="720"/>
          <w:pgNumType w:start="1"/>
        </w:sectPr>
      </w:pP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Persona solicitante (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En lo individual</w:t>
      </w:r>
      <w:r w:rsidDel="00000000" w:rsidR="00000000" w:rsidRPr="00000000">
        <w:rPr>
          <w:b w:val="1"/>
          <w:bCs w:val="1"/>
          <w:sz w:val="18"/>
          <w:szCs w:val="18"/>
          <w:rtl w:val="0"/>
        </w:rPr>
        <w:t xml:space="preserve"> o representante de una organización, grupo de trabajo o colectiva)</w:t>
      </w:r>
      <w:r w:rsidDel="00000000" w:rsidR="00000000" w:rsidRPr="00000000">
        <w:rPr>
          <w:sz w:val="18"/>
          <w:szCs w:val="18"/>
          <w:rtl w:val="0"/>
        </w:rPr>
        <w:t xml:space="preserve"> ante el IMCINE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after="160" w:line="259" w:lineRule="auto"/>
        <w:jc w:val="left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type w:val="continuous"/>
      <w:pgSz w:h="11909" w:w="16834" w:orient="landscape"/>
      <w:pgMar w:bottom="1440" w:top="992.1259842519685" w:left="1440" w:right="1440" w:header="720" w:footer="72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5.0" w:type="dxa"/>
        <w:left w:w="15.0" w:type="dxa"/>
        <w:bottom w:w="15.0" w:type="dxa"/>
        <w:right w:w="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NDM09DjV03g4f11MEe5zF4b1mA==">CgMxLjA4AHIhMS1xT0lGZWxPN041TUJsdWJ1VnFybHFHUTdIQXdBY1pv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