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6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de ruta crítica para el 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Estímulo para la Formación Audiovisual Independiente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siguiente es el modelo de ruta crítica que deberá utilizarse para la solicitud de apoyo. Si tiene dudas favor de contactarnos vía correo electrónico: estimulo.formacion@imcine.gob.mx, o en el número de teléfono de la Dirección de Vinculación Regional y Comunitaria: 55.65.52.05.56, de lunes a viernes de 10:00 a 16:00 hrs., hora del centro.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8760"/>
        <w:tblGridChange w:id="0">
          <w:tblGrid>
            <w:gridCol w:w="5145"/>
            <w:gridCol w:w="87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Localidades (estado, municipio y comunidades) donde se desarrolla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Duración total del proyecto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(Periodo que abarca el desarrollo, difusión, ejecución, evaluación y presentación de informe final)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 Mes de _______ de 2026 al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Mes de  ______ de 2026</w:t>
            </w:r>
          </w:p>
        </w:tc>
      </w:tr>
    </w:tbl>
    <w:p w:rsidR="00000000" w:rsidDel="00000000" w:rsidP="00000000" w:rsidRDefault="00000000" w:rsidRPr="00000000" w14:paraId="0000000D">
      <w:pP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NOTA: La siguiente tabla enuncia etapas a manera de ejemplo. Es importante considerar que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el tiempo de realización de las actividades del proyecto no deberá exceder el lapso comprendido </w:t>
      </w: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del 01 de junio al 30 de noviembre de 2026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Se aclara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que la fecha de entrega del informe final es la fecha de finalización del proyecto. Las etapas descritas en este formato son un ejemplo, favor de modifica</w:t>
      </w:r>
      <w:r w:rsidDel="00000000" w:rsidR="00000000" w:rsidRPr="00000000">
        <w:rPr>
          <w:sz w:val="20"/>
          <w:szCs w:val="20"/>
          <w:rtl w:val="0"/>
        </w:rPr>
        <w:t xml:space="preserve">r según las etapas a realizar.</w:t>
      </w:r>
    </w:p>
    <w:p w:rsidR="00000000" w:rsidDel="00000000" w:rsidP="00000000" w:rsidRDefault="00000000" w:rsidRPr="00000000" w14:paraId="0000000F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9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60"/>
        <w:gridCol w:w="6930"/>
        <w:tblGridChange w:id="0">
          <w:tblGrid>
            <w:gridCol w:w="6960"/>
            <w:gridCol w:w="6930"/>
          </w:tblGrid>
        </w:tblGridChange>
      </w:tblGrid>
      <w:tr>
        <w:trPr>
          <w:cantSplit w:val="0"/>
          <w:trHeight w:val="568" w:hRule="atLeast"/>
          <w:tblHeader w:val="0"/>
        </w:trPr>
        <w:tc>
          <w:tcPr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Etapa</w:t>
            </w:r>
          </w:p>
        </w:tc>
        <w:tc>
          <w:tcPr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Periodo de trabajo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Lanzamiento y promoción de convocatoria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mes/año a mes/año</w:t>
            </w:r>
          </w:p>
        </w:tc>
      </w:tr>
      <w:tr>
        <w:trPr>
          <w:cantSplit w:val="0"/>
          <w:trHeight w:val="40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Actividades formativas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Día/mes/año a día/mes/año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Evaluación de participantes, talleristas, programa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mes/año a mes/año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Entrega de informe final y evidencias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Día/mes/año</w:t>
            </w:r>
          </w:p>
        </w:tc>
      </w:tr>
    </w:tbl>
    <w:p w:rsidR="00000000" w:rsidDel="00000000" w:rsidP="00000000" w:rsidRDefault="00000000" w:rsidRPr="00000000" w14:paraId="0000001A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</w:t>
        <w:tab/>
        <w:tab/>
        <w:tab/>
        <w:tab/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y firma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día/mes/año</w:t>
      </w:r>
    </w:p>
    <w:p w:rsidR="00000000" w:rsidDel="00000000" w:rsidP="00000000" w:rsidRDefault="00000000" w:rsidRPr="00000000" w14:paraId="0000001D">
      <w:pPr>
        <w:spacing w:after="160" w:line="259" w:lineRule="auto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Persona solicitante (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En lo individual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o representante de una organización, grupo de trabajo o colectiva)</w:t>
      </w:r>
      <w:r w:rsidDel="00000000" w:rsidR="00000000" w:rsidRPr="00000000">
        <w:rPr>
          <w:sz w:val="18"/>
          <w:szCs w:val="18"/>
          <w:rtl w:val="0"/>
        </w:rPr>
        <w:t xml:space="preserve"> ante el IMCINE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sBH6dn7t6Joi2Mmwntze3odOg==">CgMxLjA4AHIhMVY3ZHBIbzhINGpmZzBXaWhyVFYzNmduTjV4a1U4N0VP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2025-05-16T20:49:00Z</dcterms:created>
  <dc:creator>Omar Bravo</dc:creator>
</cp:coreProperties>
</file>